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6404C" w14:textId="77777777" w:rsidR="00B262ED" w:rsidRDefault="00B262ED" w:rsidP="00AE430C">
      <w:pPr>
        <w:spacing w:line="360" w:lineRule="auto"/>
        <w:jc w:val="center"/>
        <w:rPr>
          <w:rFonts w:hAnsi="宋体" w:hint="eastAsia"/>
          <w:b/>
          <w:sz w:val="28"/>
          <w:szCs w:val="28"/>
        </w:rPr>
      </w:pPr>
      <w:r w:rsidRPr="00AE430C">
        <w:rPr>
          <w:b/>
          <w:sz w:val="28"/>
          <w:szCs w:val="28"/>
        </w:rPr>
        <w:t>“</w:t>
      </w:r>
      <w:r w:rsidRPr="00AE430C">
        <w:rPr>
          <w:rFonts w:hAnsi="宋体"/>
          <w:b/>
          <w:sz w:val="28"/>
          <w:szCs w:val="28"/>
        </w:rPr>
        <w:t>国际儿科肾脏病学会</w:t>
      </w:r>
      <w:r w:rsidRPr="00AE430C">
        <w:rPr>
          <w:rFonts w:hAnsi="宋体" w:hint="eastAsia"/>
          <w:b/>
          <w:sz w:val="28"/>
          <w:szCs w:val="28"/>
        </w:rPr>
        <w:t>（中国）</w:t>
      </w:r>
      <w:r w:rsidRPr="00AE430C">
        <w:rPr>
          <w:rFonts w:hAnsi="宋体"/>
          <w:b/>
          <w:sz w:val="28"/>
          <w:szCs w:val="28"/>
        </w:rPr>
        <w:t>培训中心</w:t>
      </w:r>
      <w:r w:rsidRPr="00AE430C">
        <w:rPr>
          <w:b/>
          <w:sz w:val="28"/>
          <w:szCs w:val="28"/>
        </w:rPr>
        <w:t xml:space="preserve">” </w:t>
      </w:r>
      <w:r w:rsidRPr="00AE430C">
        <w:rPr>
          <w:rFonts w:hAnsi="宋体"/>
          <w:b/>
          <w:sz w:val="28"/>
          <w:szCs w:val="28"/>
        </w:rPr>
        <w:t>招募学员通知</w:t>
      </w:r>
    </w:p>
    <w:p w14:paraId="5A08CC14" w14:textId="77777777" w:rsidR="00AE430C" w:rsidRPr="00AE430C" w:rsidRDefault="00AE430C" w:rsidP="00AE430C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14:paraId="34CD7A9A" w14:textId="77777777" w:rsidR="00B262ED" w:rsidRPr="00B262ED" w:rsidRDefault="00B262ED" w:rsidP="00AE430C">
      <w:pPr>
        <w:spacing w:line="360" w:lineRule="auto"/>
        <w:ind w:firstLine="420"/>
        <w:rPr>
          <w:rFonts w:hint="eastAsia"/>
          <w:sz w:val="22"/>
        </w:rPr>
      </w:pPr>
      <w:r w:rsidRPr="00B262ED">
        <w:rPr>
          <w:rFonts w:hAnsi="宋体"/>
          <w:sz w:val="22"/>
        </w:rPr>
        <w:t>北京大学第一医院儿（肾）科联合香港玛嘉烈医院青少年部</w:t>
      </w:r>
      <w:r w:rsidRPr="00B262ED">
        <w:rPr>
          <w:rFonts w:hAnsi="宋体" w:hint="eastAsia"/>
          <w:sz w:val="22"/>
        </w:rPr>
        <w:t>是国内</w:t>
      </w:r>
      <w:r w:rsidRPr="00B262ED">
        <w:rPr>
          <w:rFonts w:hAnsi="宋体"/>
          <w:sz w:val="22"/>
        </w:rPr>
        <w:t>首家国际儿科肾脏病学会培训中心（</w:t>
      </w:r>
      <w:r w:rsidRPr="00B262ED">
        <w:rPr>
          <w:sz w:val="22"/>
        </w:rPr>
        <w:t>IPNA Training Center</w:t>
      </w:r>
      <w:r w:rsidRPr="00B262ED">
        <w:rPr>
          <w:rFonts w:hAnsi="宋体"/>
          <w:sz w:val="22"/>
        </w:rPr>
        <w:t>）；该中心主任为丁洁教授</w:t>
      </w:r>
      <w:r w:rsidRPr="00B262ED">
        <w:rPr>
          <w:rFonts w:hAnsi="宋体" w:hint="eastAsia"/>
          <w:sz w:val="22"/>
        </w:rPr>
        <w:t>（</w:t>
      </w:r>
      <w:r w:rsidRPr="00B262ED">
        <w:rPr>
          <w:rFonts w:hAnsi="宋体" w:hint="eastAsia"/>
          <w:sz w:val="22"/>
          <w:lang w:eastAsia="zh-TW"/>
        </w:rPr>
        <w:t>北京），</w:t>
      </w:r>
      <w:r w:rsidRPr="00B262ED">
        <w:rPr>
          <w:rFonts w:hAnsi="宋体"/>
          <w:sz w:val="22"/>
        </w:rPr>
        <w:t>副主任为</w:t>
      </w:r>
      <w:r w:rsidRPr="00B262ED">
        <w:rPr>
          <w:rFonts w:hAnsi="宋体" w:hint="eastAsia"/>
          <w:sz w:val="22"/>
        </w:rPr>
        <w:t>谢纪超医生</w:t>
      </w:r>
      <w:r w:rsidRPr="00B262ED">
        <w:rPr>
          <w:rFonts w:hAnsi="宋体"/>
          <w:sz w:val="22"/>
        </w:rPr>
        <w:t>（香港）</w:t>
      </w:r>
      <w:r w:rsidRPr="00B262ED">
        <w:rPr>
          <w:rFonts w:hAnsi="宋体" w:hint="eastAsia"/>
          <w:sz w:val="22"/>
        </w:rPr>
        <w:t>、</w:t>
      </w:r>
      <w:r w:rsidRPr="00B262ED">
        <w:rPr>
          <w:rFonts w:hAnsi="宋体"/>
          <w:sz w:val="22"/>
        </w:rPr>
        <w:t>肖慧捷主任医师</w:t>
      </w:r>
      <w:r w:rsidRPr="00B262ED">
        <w:rPr>
          <w:rFonts w:hAnsi="宋体" w:hint="eastAsia"/>
          <w:sz w:val="22"/>
        </w:rPr>
        <w:t>（北京）</w:t>
      </w:r>
      <w:r w:rsidRPr="00B262ED">
        <w:rPr>
          <w:rFonts w:hAnsi="宋体"/>
          <w:sz w:val="22"/>
        </w:rPr>
        <w:t>、姚勇主任医师</w:t>
      </w:r>
      <w:r w:rsidRPr="00B262ED">
        <w:rPr>
          <w:rFonts w:hAnsi="宋体" w:hint="eastAsia"/>
          <w:sz w:val="22"/>
        </w:rPr>
        <w:t>（北京），</w:t>
      </w:r>
      <w:r w:rsidRPr="00B262ED">
        <w:rPr>
          <w:rFonts w:hAnsi="宋体"/>
          <w:sz w:val="22"/>
        </w:rPr>
        <w:t>主要专家还有钟旭辉</w:t>
      </w:r>
      <w:r w:rsidRPr="00B262ED">
        <w:rPr>
          <w:rFonts w:hAnsi="宋体" w:hint="eastAsia"/>
          <w:sz w:val="22"/>
        </w:rPr>
        <w:t>医</w:t>
      </w:r>
      <w:r w:rsidRPr="00B262ED">
        <w:rPr>
          <w:rFonts w:hAnsi="宋体"/>
          <w:sz w:val="22"/>
        </w:rPr>
        <w:t>师</w:t>
      </w:r>
      <w:r w:rsidRPr="00B262ED">
        <w:rPr>
          <w:rFonts w:hAnsi="宋体" w:hint="eastAsia"/>
          <w:sz w:val="22"/>
        </w:rPr>
        <w:t xml:space="preserve"> (</w:t>
      </w:r>
      <w:r w:rsidRPr="00B262ED">
        <w:rPr>
          <w:rFonts w:hAnsi="宋体" w:hint="eastAsia"/>
          <w:sz w:val="22"/>
        </w:rPr>
        <w:t>北京</w:t>
      </w:r>
      <w:r w:rsidRPr="00B262ED">
        <w:rPr>
          <w:rFonts w:hAnsi="宋体" w:hint="eastAsia"/>
          <w:sz w:val="22"/>
        </w:rPr>
        <w:t>)</w:t>
      </w:r>
      <w:r w:rsidRPr="00B262ED">
        <w:rPr>
          <w:rFonts w:hAnsi="宋体"/>
          <w:sz w:val="22"/>
        </w:rPr>
        <w:t>、</w:t>
      </w:r>
      <w:r w:rsidRPr="00B262ED">
        <w:rPr>
          <w:rFonts w:hAnsi="宋体" w:hint="eastAsia"/>
          <w:sz w:val="22"/>
        </w:rPr>
        <w:t>赵孟准名誉顾问医生</w:t>
      </w:r>
      <w:r w:rsidRPr="00B262ED">
        <w:rPr>
          <w:rFonts w:hAnsi="宋体" w:hint="eastAsia"/>
          <w:sz w:val="22"/>
        </w:rPr>
        <w:t>(</w:t>
      </w:r>
      <w:r w:rsidRPr="00B262ED">
        <w:rPr>
          <w:rFonts w:hAnsi="宋体" w:hint="eastAsia"/>
          <w:sz w:val="22"/>
        </w:rPr>
        <w:t>香港</w:t>
      </w:r>
      <w:r w:rsidRPr="00B262ED">
        <w:rPr>
          <w:rFonts w:hAnsi="宋体" w:hint="eastAsia"/>
          <w:sz w:val="22"/>
        </w:rPr>
        <w:t>)</w:t>
      </w:r>
      <w:r w:rsidRPr="00B262ED">
        <w:rPr>
          <w:rFonts w:hAnsi="宋体" w:hint="eastAsia"/>
          <w:sz w:val="22"/>
        </w:rPr>
        <w:t>、</w:t>
      </w:r>
      <w:r w:rsidRPr="00B262ED">
        <w:rPr>
          <w:rFonts w:hAnsi="宋体"/>
          <w:sz w:val="22"/>
        </w:rPr>
        <w:t>赖伟明</w:t>
      </w:r>
      <w:r w:rsidRPr="00B262ED">
        <w:rPr>
          <w:rFonts w:hAnsi="宋体" w:hint="eastAsia"/>
          <w:sz w:val="22"/>
        </w:rPr>
        <w:t>顾问医生</w:t>
      </w:r>
      <w:r w:rsidRPr="00B262ED">
        <w:rPr>
          <w:rFonts w:hAnsi="宋体"/>
          <w:sz w:val="22"/>
        </w:rPr>
        <w:t>（香港）</w:t>
      </w:r>
      <w:r w:rsidRPr="00B262ED">
        <w:rPr>
          <w:rFonts w:hAnsi="宋体" w:hint="eastAsia"/>
          <w:sz w:val="22"/>
        </w:rPr>
        <w:t>和汤佰朝副顾问医生</w:t>
      </w:r>
      <w:r w:rsidRPr="00B262ED">
        <w:rPr>
          <w:rFonts w:hAnsi="宋体" w:hint="eastAsia"/>
          <w:sz w:val="22"/>
        </w:rPr>
        <w:t>(</w:t>
      </w:r>
      <w:r w:rsidRPr="00B262ED">
        <w:rPr>
          <w:rFonts w:hAnsi="宋体" w:hint="eastAsia"/>
          <w:sz w:val="22"/>
        </w:rPr>
        <w:t>香港</w:t>
      </w:r>
      <w:r w:rsidRPr="00B262ED">
        <w:rPr>
          <w:rFonts w:hAnsi="宋体" w:hint="eastAsia"/>
          <w:sz w:val="22"/>
        </w:rPr>
        <w:t>)</w:t>
      </w:r>
      <w:r w:rsidRPr="00B262ED">
        <w:rPr>
          <w:rFonts w:hAnsi="宋体"/>
          <w:sz w:val="22"/>
        </w:rPr>
        <w:t>等</w:t>
      </w:r>
      <w:r w:rsidRPr="00B262ED">
        <w:rPr>
          <w:rFonts w:hAnsi="宋体" w:hint="eastAsia"/>
          <w:sz w:val="22"/>
        </w:rPr>
        <w:t>，中心秘书为钟旭辉副主任医师。</w:t>
      </w:r>
      <w:r w:rsidRPr="00B262ED">
        <w:rPr>
          <w:rFonts w:hAnsi="宋体"/>
          <w:sz w:val="22"/>
        </w:rPr>
        <w:t>按照</w:t>
      </w:r>
      <w:r w:rsidRPr="00B262ED">
        <w:rPr>
          <w:rFonts w:hAnsi="宋体"/>
          <w:sz w:val="22"/>
        </w:rPr>
        <w:t>IPNA</w:t>
      </w:r>
      <w:r w:rsidRPr="00B262ED">
        <w:rPr>
          <w:rFonts w:hAnsi="宋体"/>
          <w:sz w:val="22"/>
        </w:rPr>
        <w:t>规定，学员在培训中心经过系统培训期满后</w:t>
      </w:r>
      <w:r w:rsidRPr="00B262ED">
        <w:rPr>
          <w:rFonts w:hAnsi="宋体"/>
          <w:sz w:val="22"/>
        </w:rPr>
        <w:t xml:space="preserve">, </w:t>
      </w:r>
      <w:r w:rsidRPr="00B262ED">
        <w:rPr>
          <w:rFonts w:hAnsi="宋体"/>
          <w:sz w:val="22"/>
        </w:rPr>
        <w:t>经中心评估、</w:t>
      </w:r>
      <w:r w:rsidRPr="00B262ED">
        <w:rPr>
          <w:sz w:val="22"/>
        </w:rPr>
        <w:t>IPNA</w:t>
      </w:r>
      <w:r w:rsidRPr="00B262ED">
        <w:rPr>
          <w:rFonts w:hAnsi="宋体"/>
          <w:sz w:val="22"/>
        </w:rPr>
        <w:t>审查后可以获得</w:t>
      </w:r>
      <w:r w:rsidRPr="00B262ED">
        <w:rPr>
          <w:sz w:val="22"/>
        </w:rPr>
        <w:t>“IPNA Fellow”</w:t>
      </w:r>
      <w:r w:rsidRPr="00B262ED">
        <w:rPr>
          <w:rFonts w:hAnsi="宋体"/>
          <w:sz w:val="22"/>
        </w:rPr>
        <w:t>的称号，并享有</w:t>
      </w:r>
      <w:r w:rsidRPr="00B262ED">
        <w:rPr>
          <w:sz w:val="22"/>
        </w:rPr>
        <w:t>IPNA</w:t>
      </w:r>
      <w:r w:rsidRPr="00B262ED">
        <w:rPr>
          <w:rFonts w:hAnsi="宋体"/>
          <w:sz w:val="22"/>
        </w:rPr>
        <w:t>给予的如下待遇：（</w:t>
      </w:r>
      <w:r w:rsidRPr="00B262ED">
        <w:rPr>
          <w:sz w:val="22"/>
        </w:rPr>
        <w:t>1</w:t>
      </w:r>
      <w:r w:rsidRPr="00B262ED">
        <w:rPr>
          <w:rFonts w:hAnsi="宋体"/>
          <w:sz w:val="22"/>
        </w:rPr>
        <w:t>）获得</w:t>
      </w:r>
      <w:r w:rsidRPr="00B262ED">
        <w:rPr>
          <w:sz w:val="22"/>
        </w:rPr>
        <w:t>IPNA</w:t>
      </w:r>
      <w:r w:rsidRPr="00B262ED">
        <w:rPr>
          <w:rFonts w:hAnsi="宋体"/>
          <w:sz w:val="22"/>
        </w:rPr>
        <w:t>颁发的</w:t>
      </w:r>
      <w:r w:rsidRPr="00B262ED">
        <w:rPr>
          <w:sz w:val="22"/>
        </w:rPr>
        <w:t>“IPNA Fellow”</w:t>
      </w:r>
      <w:r w:rsidRPr="00B262ED">
        <w:rPr>
          <w:rFonts w:hAnsi="宋体"/>
          <w:sz w:val="22"/>
        </w:rPr>
        <w:t>证书；</w:t>
      </w:r>
      <w:r w:rsidRPr="00B262ED">
        <w:rPr>
          <w:sz w:val="22"/>
        </w:rPr>
        <w:t>(2)</w:t>
      </w:r>
      <w:r w:rsidRPr="00B262ED">
        <w:rPr>
          <w:rFonts w:hAnsi="宋体"/>
          <w:sz w:val="22"/>
        </w:rPr>
        <w:t>获得</w:t>
      </w:r>
      <w:r w:rsidRPr="00B262ED">
        <w:rPr>
          <w:sz w:val="22"/>
        </w:rPr>
        <w:t xml:space="preserve"> IPNA</w:t>
      </w:r>
      <w:r w:rsidRPr="00B262ED">
        <w:rPr>
          <w:rFonts w:hAnsi="宋体"/>
          <w:sz w:val="22"/>
        </w:rPr>
        <w:t>赠送的一部</w:t>
      </w:r>
      <w:r w:rsidRPr="00B262ED">
        <w:rPr>
          <w:sz w:val="22"/>
        </w:rPr>
        <w:t>Pediatric Nephrology</w:t>
      </w:r>
      <w:r w:rsidRPr="00B262ED">
        <w:rPr>
          <w:rFonts w:hAnsi="宋体"/>
          <w:sz w:val="22"/>
        </w:rPr>
        <w:t>专著；（</w:t>
      </w:r>
      <w:r w:rsidRPr="00B262ED">
        <w:rPr>
          <w:sz w:val="22"/>
        </w:rPr>
        <w:t>3</w:t>
      </w:r>
      <w:r w:rsidRPr="00B262ED">
        <w:rPr>
          <w:rFonts w:hAnsi="宋体"/>
          <w:sz w:val="22"/>
        </w:rPr>
        <w:t>）由</w:t>
      </w:r>
      <w:r w:rsidRPr="00B262ED">
        <w:rPr>
          <w:sz w:val="22"/>
        </w:rPr>
        <w:t>IPNA</w:t>
      </w:r>
      <w:r w:rsidRPr="00B262ED">
        <w:rPr>
          <w:rFonts w:hAnsi="宋体"/>
          <w:sz w:val="22"/>
        </w:rPr>
        <w:t>资助（免会议注册费，提供交通费和食宿费）参加一次亚洲或国内学术会议、或继续医学教育</w:t>
      </w:r>
      <w:r w:rsidRPr="00B262ED">
        <w:rPr>
          <w:sz w:val="22"/>
        </w:rPr>
        <w:t>(CME)</w:t>
      </w:r>
      <w:r w:rsidRPr="00B262ED">
        <w:rPr>
          <w:rFonts w:hAnsi="宋体"/>
          <w:sz w:val="22"/>
        </w:rPr>
        <w:t>课程。</w:t>
      </w:r>
    </w:p>
    <w:p w14:paraId="49E53B5D" w14:textId="77777777" w:rsidR="00B262ED" w:rsidRPr="00B262ED" w:rsidRDefault="00B262ED" w:rsidP="00AE430C">
      <w:pPr>
        <w:spacing w:line="360" w:lineRule="auto"/>
        <w:ind w:firstLine="420"/>
        <w:rPr>
          <w:rFonts w:hint="eastAsia"/>
          <w:sz w:val="22"/>
        </w:rPr>
      </w:pPr>
      <w:r w:rsidRPr="00B262ED">
        <w:rPr>
          <w:sz w:val="22"/>
        </w:rPr>
        <w:t>IPNA</w:t>
      </w:r>
      <w:r w:rsidRPr="00B262ED">
        <w:rPr>
          <w:rFonts w:hint="eastAsia"/>
          <w:sz w:val="22"/>
        </w:rPr>
        <w:t>（中国）培训</w:t>
      </w:r>
      <w:r w:rsidRPr="00B262ED">
        <w:rPr>
          <w:rFonts w:hAnsi="宋体"/>
          <w:sz w:val="22"/>
        </w:rPr>
        <w:t>中心（</w:t>
      </w:r>
      <w:r w:rsidRPr="00B262ED">
        <w:rPr>
          <w:rFonts w:hAnsi="宋体" w:hint="eastAsia"/>
          <w:sz w:val="22"/>
        </w:rPr>
        <w:t>北京</w:t>
      </w:r>
      <w:r w:rsidRPr="00B262ED">
        <w:rPr>
          <w:rFonts w:hAnsi="宋体"/>
          <w:sz w:val="22"/>
        </w:rPr>
        <w:t>-</w:t>
      </w:r>
      <w:r w:rsidRPr="00B262ED">
        <w:rPr>
          <w:rFonts w:hAnsi="宋体" w:hint="eastAsia"/>
          <w:sz w:val="22"/>
        </w:rPr>
        <w:t>香港</w:t>
      </w:r>
      <w:r w:rsidRPr="00B262ED">
        <w:rPr>
          <w:rFonts w:hAnsi="宋体"/>
          <w:sz w:val="22"/>
        </w:rPr>
        <w:t>）</w:t>
      </w:r>
      <w:r w:rsidRPr="00B262ED">
        <w:rPr>
          <w:rFonts w:hAnsi="宋体" w:hint="eastAsia"/>
          <w:sz w:val="22"/>
        </w:rPr>
        <w:t>将</w:t>
      </w:r>
      <w:r w:rsidRPr="00B262ED">
        <w:rPr>
          <w:rFonts w:hAnsi="宋体"/>
          <w:sz w:val="22"/>
        </w:rPr>
        <w:t>于</w:t>
      </w:r>
      <w:r w:rsidRPr="00B262ED">
        <w:rPr>
          <w:sz w:val="22"/>
        </w:rPr>
        <w:t>201</w:t>
      </w:r>
      <w:r w:rsidRPr="00B262ED">
        <w:rPr>
          <w:rFonts w:ascii="宋体" w:hAnsi="宋体" w:cs="宋体" w:hint="eastAsia"/>
          <w:sz w:val="22"/>
        </w:rPr>
        <w:t>5</w:t>
      </w:r>
      <w:r w:rsidRPr="00B262ED">
        <w:rPr>
          <w:rFonts w:hAnsi="宋体"/>
          <w:sz w:val="22"/>
        </w:rPr>
        <w:t>年继续招收培训学员，预计招收</w:t>
      </w:r>
      <w:r w:rsidRPr="00B262ED">
        <w:rPr>
          <w:sz w:val="22"/>
        </w:rPr>
        <w:t>2-4</w:t>
      </w:r>
      <w:r w:rsidRPr="00B262ED">
        <w:rPr>
          <w:rFonts w:hAnsi="宋体"/>
          <w:sz w:val="22"/>
        </w:rPr>
        <w:t>名学员，培训时间约</w:t>
      </w:r>
      <w:r w:rsidRPr="00B262ED">
        <w:rPr>
          <w:rFonts w:hint="eastAsia"/>
          <w:sz w:val="22"/>
        </w:rPr>
        <w:t>9</w:t>
      </w:r>
      <w:r w:rsidRPr="00B262ED">
        <w:rPr>
          <w:rFonts w:hAnsi="宋体"/>
          <w:sz w:val="22"/>
        </w:rPr>
        <w:t>个月（</w:t>
      </w:r>
      <w:r w:rsidRPr="00B262ED">
        <w:rPr>
          <w:rFonts w:hAnsi="宋体" w:hint="eastAsia"/>
          <w:sz w:val="22"/>
        </w:rPr>
        <w:t>部分培训在</w:t>
      </w:r>
      <w:r w:rsidRPr="00B262ED">
        <w:rPr>
          <w:rFonts w:hAnsi="宋体"/>
          <w:sz w:val="22"/>
        </w:rPr>
        <w:t>香港玛嘉烈医院青少年部</w:t>
      </w:r>
      <w:r w:rsidRPr="00B262ED">
        <w:rPr>
          <w:rFonts w:hAnsi="宋体" w:hint="eastAsia"/>
          <w:sz w:val="22"/>
        </w:rPr>
        <w:t>进行</w:t>
      </w:r>
      <w:r w:rsidRPr="00B262ED">
        <w:rPr>
          <w:rFonts w:hAnsi="宋体"/>
          <w:sz w:val="22"/>
        </w:rPr>
        <w:t>）；</w:t>
      </w:r>
      <w:r w:rsidRPr="00B262ED">
        <w:rPr>
          <w:sz w:val="22"/>
        </w:rPr>
        <w:t>IPNA</w:t>
      </w:r>
      <w:r w:rsidRPr="00B262ED">
        <w:rPr>
          <w:rFonts w:hAnsi="宋体"/>
          <w:sz w:val="22"/>
        </w:rPr>
        <w:t>将资助学员在培训期间的食宿费用、学员所在地至北京及北京至香港的往返机票。</w:t>
      </w:r>
    </w:p>
    <w:p w14:paraId="7A233B52" w14:textId="77777777" w:rsidR="00B262ED" w:rsidRPr="00B262ED" w:rsidRDefault="00B262ED" w:rsidP="00AE430C">
      <w:pPr>
        <w:spacing w:line="360" w:lineRule="auto"/>
        <w:ind w:firstLine="420"/>
        <w:rPr>
          <w:sz w:val="22"/>
        </w:rPr>
      </w:pPr>
      <w:r w:rsidRPr="00B262ED">
        <w:rPr>
          <w:rFonts w:hAnsi="宋体"/>
          <w:sz w:val="22"/>
        </w:rPr>
        <w:t>申请者条件：医学本科以上学历、有儿内科执业医师证书并有三年以上</w:t>
      </w:r>
      <w:r w:rsidRPr="00B262ED">
        <w:rPr>
          <w:rFonts w:hAnsi="宋体" w:hint="eastAsia"/>
          <w:sz w:val="22"/>
        </w:rPr>
        <w:t>儿科</w:t>
      </w:r>
      <w:r w:rsidRPr="00B262ED">
        <w:rPr>
          <w:rFonts w:hAnsi="宋体"/>
          <w:sz w:val="22"/>
        </w:rPr>
        <w:t>临床工作经验、有一定英语基础的儿科医生。</w:t>
      </w:r>
    </w:p>
    <w:p w14:paraId="34A79F24" w14:textId="77777777" w:rsidR="00B262ED" w:rsidRPr="00B262ED" w:rsidRDefault="00B262ED" w:rsidP="00AE430C">
      <w:pPr>
        <w:spacing w:line="360" w:lineRule="auto"/>
        <w:rPr>
          <w:color w:val="FFFFFF"/>
          <w:sz w:val="22"/>
        </w:rPr>
      </w:pPr>
      <w:r w:rsidRPr="00B262ED">
        <w:rPr>
          <w:sz w:val="22"/>
        </w:rPr>
        <w:tab/>
      </w:r>
      <w:r w:rsidRPr="00B262ED">
        <w:rPr>
          <w:rFonts w:hAnsi="宋体"/>
          <w:sz w:val="22"/>
        </w:rPr>
        <w:t>申请程序：（</w:t>
      </w:r>
      <w:r w:rsidRPr="00B262ED">
        <w:rPr>
          <w:sz w:val="22"/>
        </w:rPr>
        <w:t>1</w:t>
      </w:r>
      <w:r w:rsidRPr="00B262ED">
        <w:rPr>
          <w:rFonts w:hAnsi="宋体"/>
          <w:sz w:val="22"/>
        </w:rPr>
        <w:t>）申请者将个人简历（包括</w:t>
      </w:r>
      <w:r w:rsidRPr="00B262ED">
        <w:rPr>
          <w:rFonts w:hAnsi="宋体" w:hint="eastAsia"/>
          <w:sz w:val="22"/>
        </w:rPr>
        <w:t>性别、年龄、</w:t>
      </w:r>
      <w:r w:rsidRPr="00B262ED">
        <w:rPr>
          <w:rFonts w:hAnsi="宋体"/>
          <w:sz w:val="22"/>
        </w:rPr>
        <w:t>学历、职称、英语水平以及肾脏领域的医、教、研经历</w:t>
      </w:r>
      <w:r w:rsidRPr="00B262ED">
        <w:rPr>
          <w:rFonts w:hAnsi="宋体" w:hint="eastAsia"/>
          <w:sz w:val="22"/>
        </w:rPr>
        <w:t>和联系方式</w:t>
      </w:r>
      <w:r w:rsidRPr="00B262ED">
        <w:rPr>
          <w:rFonts w:hAnsi="宋体"/>
          <w:sz w:val="22"/>
        </w:rPr>
        <w:t>等）、所在单位（科室）负责人和一位正高职称医师的书面推荐信寄往北京大学第一医院儿（肾）科</w:t>
      </w:r>
      <w:r w:rsidRPr="00B262ED">
        <w:rPr>
          <w:rFonts w:hAnsi="宋体" w:hint="eastAsia"/>
          <w:sz w:val="22"/>
        </w:rPr>
        <w:t>，注意请在简历中表明申请目的（本人或本单位的</w:t>
      </w:r>
      <w:r w:rsidRPr="00B262ED">
        <w:rPr>
          <w:rFonts w:hAnsi="宋体"/>
          <w:sz w:val="22"/>
        </w:rPr>
        <w:t>发展</w:t>
      </w:r>
      <w:r w:rsidRPr="00B262ED">
        <w:rPr>
          <w:rFonts w:hAnsi="宋体" w:hint="eastAsia"/>
          <w:sz w:val="22"/>
        </w:rPr>
        <w:t>规划，希望借助培训达到的目标等）</w:t>
      </w:r>
      <w:r w:rsidRPr="00B262ED">
        <w:rPr>
          <w:rFonts w:hAnsi="宋体"/>
          <w:sz w:val="22"/>
        </w:rPr>
        <w:t>；（</w:t>
      </w:r>
      <w:r w:rsidRPr="00B262ED">
        <w:rPr>
          <w:sz w:val="22"/>
        </w:rPr>
        <w:t>2</w:t>
      </w:r>
      <w:r w:rsidRPr="00B262ED">
        <w:rPr>
          <w:rFonts w:hAnsi="宋体"/>
          <w:sz w:val="22"/>
        </w:rPr>
        <w:t>）培训中心将对申请者材料进行审核；（</w:t>
      </w:r>
      <w:r w:rsidRPr="00B262ED">
        <w:rPr>
          <w:sz w:val="22"/>
        </w:rPr>
        <w:t>3</w:t>
      </w:r>
      <w:r w:rsidRPr="00B262ED">
        <w:rPr>
          <w:rFonts w:hAnsi="宋体"/>
          <w:sz w:val="22"/>
        </w:rPr>
        <w:t>）获准学员的资料将被报送</w:t>
      </w:r>
      <w:r w:rsidRPr="00B262ED">
        <w:rPr>
          <w:sz w:val="22"/>
        </w:rPr>
        <w:t>IPNA</w:t>
      </w:r>
      <w:r w:rsidRPr="00B262ED">
        <w:rPr>
          <w:rFonts w:hAnsi="宋体"/>
          <w:sz w:val="22"/>
        </w:rPr>
        <w:t>备案</w:t>
      </w:r>
      <w:r w:rsidRPr="00B262ED">
        <w:rPr>
          <w:rFonts w:hAnsi="宋体"/>
          <w:sz w:val="22"/>
        </w:rPr>
        <w:t>;</w:t>
      </w:r>
      <w:r w:rsidRPr="00B262ED">
        <w:rPr>
          <w:rFonts w:hAnsi="宋体"/>
          <w:sz w:val="22"/>
        </w:rPr>
        <w:t>（</w:t>
      </w:r>
      <w:r w:rsidRPr="00B262ED">
        <w:rPr>
          <w:sz w:val="22"/>
        </w:rPr>
        <w:t>4</w:t>
      </w:r>
      <w:r w:rsidRPr="00B262ED">
        <w:rPr>
          <w:rFonts w:hAnsi="宋体"/>
          <w:sz w:val="22"/>
        </w:rPr>
        <w:t>）由培训中心通知被批准学员具体事宜。</w:t>
      </w:r>
    </w:p>
    <w:p w14:paraId="1D9106B7" w14:textId="77777777" w:rsidR="00B262ED" w:rsidRPr="00B262ED" w:rsidRDefault="00B262ED" w:rsidP="00AE430C">
      <w:pPr>
        <w:spacing w:line="360" w:lineRule="auto"/>
        <w:ind w:firstLine="420"/>
        <w:rPr>
          <w:sz w:val="22"/>
        </w:rPr>
      </w:pPr>
      <w:r w:rsidRPr="00B262ED">
        <w:rPr>
          <w:rFonts w:hAnsi="宋体"/>
          <w:sz w:val="22"/>
        </w:rPr>
        <w:t>申请材料邮寄地址：北京市西城区西安门大街</w:t>
      </w:r>
      <w:r w:rsidRPr="00B262ED">
        <w:rPr>
          <w:sz w:val="22"/>
        </w:rPr>
        <w:t>1</w:t>
      </w:r>
      <w:r w:rsidRPr="00B262ED">
        <w:rPr>
          <w:rFonts w:hAnsi="宋体"/>
          <w:sz w:val="22"/>
        </w:rPr>
        <w:t>号，北京大学第一医院儿科（信封外面标注</w:t>
      </w:r>
      <w:r w:rsidRPr="00B262ED">
        <w:rPr>
          <w:sz w:val="22"/>
        </w:rPr>
        <w:t>“IPNA</w:t>
      </w:r>
      <w:r w:rsidRPr="00B262ED">
        <w:rPr>
          <w:rFonts w:hAnsi="宋体"/>
          <w:sz w:val="22"/>
        </w:rPr>
        <w:t>培训中心</w:t>
      </w:r>
      <w:r w:rsidRPr="00B262ED">
        <w:rPr>
          <w:sz w:val="22"/>
        </w:rPr>
        <w:t>”</w:t>
      </w:r>
      <w:r w:rsidRPr="00B262ED">
        <w:rPr>
          <w:rFonts w:hAnsi="宋体"/>
          <w:sz w:val="22"/>
        </w:rPr>
        <w:t>字样）；邮编</w:t>
      </w:r>
      <w:r w:rsidRPr="00B262ED">
        <w:rPr>
          <w:sz w:val="22"/>
        </w:rPr>
        <w:t>100034</w:t>
      </w:r>
      <w:r w:rsidRPr="00B262ED">
        <w:rPr>
          <w:rFonts w:hAnsi="宋体"/>
          <w:sz w:val="22"/>
        </w:rPr>
        <w:t>；收件人钟旭辉医师。</w:t>
      </w:r>
    </w:p>
    <w:p w14:paraId="5FBB5DC4" w14:textId="77777777" w:rsidR="00B262ED" w:rsidRPr="00B262ED" w:rsidRDefault="00B262ED" w:rsidP="00AE430C">
      <w:pPr>
        <w:spacing w:line="360" w:lineRule="auto"/>
        <w:ind w:firstLine="420"/>
        <w:rPr>
          <w:sz w:val="22"/>
        </w:rPr>
      </w:pPr>
      <w:r w:rsidRPr="00B262ED">
        <w:rPr>
          <w:rFonts w:hAnsi="宋体"/>
          <w:b/>
          <w:sz w:val="22"/>
        </w:rPr>
        <w:t>请注意，申请截止日期为</w:t>
      </w:r>
      <w:r w:rsidRPr="00B262ED">
        <w:rPr>
          <w:b/>
          <w:sz w:val="22"/>
        </w:rPr>
        <w:t>201</w:t>
      </w:r>
      <w:bookmarkStart w:id="0" w:name="_GoBack"/>
      <w:bookmarkEnd w:id="0"/>
      <w:r w:rsidRPr="00B262ED">
        <w:rPr>
          <w:rFonts w:hint="eastAsia"/>
          <w:b/>
          <w:sz w:val="22"/>
        </w:rPr>
        <w:t>5</w:t>
      </w:r>
      <w:r w:rsidRPr="00B262ED">
        <w:rPr>
          <w:rFonts w:hAnsi="宋体"/>
          <w:b/>
          <w:sz w:val="22"/>
        </w:rPr>
        <w:t>年</w:t>
      </w:r>
      <w:r w:rsidRPr="00B262ED">
        <w:rPr>
          <w:rFonts w:hint="eastAsia"/>
          <w:b/>
          <w:sz w:val="22"/>
        </w:rPr>
        <w:t>2</w:t>
      </w:r>
      <w:r w:rsidRPr="00B262ED">
        <w:rPr>
          <w:rFonts w:hAnsi="宋体"/>
          <w:b/>
          <w:sz w:val="22"/>
        </w:rPr>
        <w:t>月</w:t>
      </w:r>
      <w:r w:rsidRPr="00B262ED">
        <w:rPr>
          <w:b/>
          <w:sz w:val="22"/>
        </w:rPr>
        <w:t>15</w:t>
      </w:r>
      <w:r w:rsidRPr="00B262ED">
        <w:rPr>
          <w:rFonts w:hAnsi="宋体"/>
          <w:b/>
          <w:sz w:val="22"/>
        </w:rPr>
        <w:t>日。</w:t>
      </w:r>
    </w:p>
    <w:p w14:paraId="32090664" w14:textId="77777777" w:rsidR="00B262ED" w:rsidRPr="00B262ED" w:rsidRDefault="00B262ED" w:rsidP="00AE430C">
      <w:pPr>
        <w:spacing w:line="360" w:lineRule="auto"/>
        <w:ind w:firstLine="420"/>
        <w:rPr>
          <w:rFonts w:hint="eastAsia"/>
          <w:b/>
          <w:sz w:val="22"/>
        </w:rPr>
      </w:pPr>
      <w:r>
        <w:rPr>
          <w:rFonts w:hAnsi="宋体"/>
          <w:sz w:val="22"/>
        </w:rPr>
        <w:t>联系人：钟旭辉医师</w:t>
      </w:r>
      <w:r>
        <w:rPr>
          <w:rFonts w:hAnsi="宋体" w:hint="eastAsia"/>
          <w:sz w:val="22"/>
        </w:rPr>
        <w:t>（</w:t>
      </w:r>
      <w:r w:rsidRPr="00B262ED">
        <w:rPr>
          <w:sz w:val="22"/>
        </w:rPr>
        <w:t>010-83572168</w:t>
      </w:r>
      <w:r w:rsidRPr="00B262ED">
        <w:rPr>
          <w:rFonts w:hAnsi="宋体"/>
          <w:sz w:val="22"/>
        </w:rPr>
        <w:t>；</w:t>
      </w:r>
      <w:hyperlink r:id="rId9" w:history="1">
        <w:r w:rsidRPr="00B06A34">
          <w:rPr>
            <w:rStyle w:val="ab"/>
            <w:sz w:val="22"/>
          </w:rPr>
          <w:t>xuhui7876@126.com</w:t>
        </w:r>
      </w:hyperlink>
      <w:r>
        <w:rPr>
          <w:rFonts w:hint="eastAsia"/>
          <w:sz w:val="22"/>
        </w:rPr>
        <w:t>）</w:t>
      </w:r>
      <w:r w:rsidRPr="00B262ED">
        <w:rPr>
          <w:rFonts w:hAnsi="宋体"/>
          <w:sz w:val="22"/>
        </w:rPr>
        <w:t>。</w:t>
      </w:r>
    </w:p>
    <w:p w14:paraId="1F46EA2B" w14:textId="77777777" w:rsidR="00B262ED" w:rsidRPr="00B262ED" w:rsidRDefault="00B262ED" w:rsidP="00AE430C">
      <w:pPr>
        <w:spacing w:line="360" w:lineRule="auto"/>
        <w:ind w:firstLine="420"/>
        <w:rPr>
          <w:rFonts w:hint="eastAsia"/>
          <w:sz w:val="22"/>
        </w:rPr>
      </w:pPr>
      <w:r w:rsidRPr="00B262ED">
        <w:rPr>
          <w:rFonts w:hAnsi="宋体"/>
          <w:sz w:val="22"/>
        </w:rPr>
        <w:t>欢迎大家踊跃报名！</w:t>
      </w:r>
    </w:p>
    <w:p w14:paraId="7E92442A" w14:textId="77777777" w:rsidR="00B262ED" w:rsidRPr="00B262ED" w:rsidRDefault="00B262ED" w:rsidP="00AE430C">
      <w:pPr>
        <w:spacing w:line="360" w:lineRule="auto"/>
        <w:ind w:firstLine="420"/>
        <w:rPr>
          <w:rFonts w:hint="eastAsia"/>
          <w:sz w:val="22"/>
        </w:rPr>
      </w:pPr>
      <w:r w:rsidRPr="00B262ED">
        <w:rPr>
          <w:rFonts w:hAnsi="宋体"/>
          <w:sz w:val="22"/>
        </w:rPr>
        <w:t>北京大学第一医院儿（肾）科</w:t>
      </w:r>
    </w:p>
    <w:p w14:paraId="4C4E0993" w14:textId="77777777" w:rsidR="00255CDA" w:rsidRPr="00B262ED" w:rsidRDefault="00B262ED" w:rsidP="00AE430C">
      <w:pPr>
        <w:spacing w:line="360" w:lineRule="auto"/>
        <w:ind w:firstLine="420"/>
        <w:rPr>
          <w:rFonts w:hint="eastAsia"/>
          <w:sz w:val="22"/>
        </w:rPr>
      </w:pPr>
      <w:r w:rsidRPr="00B262ED">
        <w:rPr>
          <w:sz w:val="22"/>
        </w:rPr>
        <w:t>201</w:t>
      </w:r>
      <w:r w:rsidRPr="00B262ED">
        <w:rPr>
          <w:rFonts w:hint="eastAsia"/>
          <w:sz w:val="22"/>
        </w:rPr>
        <w:t>4</w:t>
      </w:r>
      <w:r w:rsidRPr="00B262ED">
        <w:rPr>
          <w:rFonts w:hAnsi="宋体"/>
          <w:sz w:val="22"/>
        </w:rPr>
        <w:t>年</w:t>
      </w:r>
      <w:r w:rsidRPr="00B262ED">
        <w:rPr>
          <w:rFonts w:hint="eastAsia"/>
          <w:sz w:val="22"/>
        </w:rPr>
        <w:t>9</w:t>
      </w:r>
      <w:r w:rsidRPr="00B262ED">
        <w:rPr>
          <w:sz w:val="22"/>
        </w:rPr>
        <w:softHyphen/>
      </w:r>
      <w:r w:rsidRPr="00B262ED">
        <w:rPr>
          <w:sz w:val="22"/>
        </w:rPr>
        <w:softHyphen/>
      </w:r>
      <w:r w:rsidRPr="00B262ED">
        <w:rPr>
          <w:sz w:val="22"/>
        </w:rPr>
        <w:softHyphen/>
      </w:r>
      <w:r w:rsidRPr="00B262ED">
        <w:rPr>
          <w:sz w:val="22"/>
        </w:rPr>
        <w:softHyphen/>
      </w:r>
      <w:r w:rsidRPr="00B262ED">
        <w:rPr>
          <w:sz w:val="22"/>
        </w:rPr>
        <w:softHyphen/>
      </w:r>
      <w:r w:rsidRPr="00B262ED">
        <w:rPr>
          <w:sz w:val="22"/>
        </w:rPr>
        <w:softHyphen/>
      </w:r>
      <w:r w:rsidRPr="00B262ED">
        <w:rPr>
          <w:sz w:val="22"/>
        </w:rPr>
        <w:softHyphen/>
      </w:r>
      <w:r w:rsidRPr="00B262ED">
        <w:rPr>
          <w:rFonts w:hAnsi="宋体"/>
          <w:sz w:val="22"/>
        </w:rPr>
        <w:t>月</w:t>
      </w:r>
    </w:p>
    <w:sectPr w:rsidR="00255CDA" w:rsidRPr="00B262ED" w:rsidSect="00AE430C">
      <w:headerReference w:type="default" r:id="rId10"/>
      <w:pgSz w:w="11906" w:h="16838" w:code="9"/>
      <w:pgMar w:top="1440" w:right="1797" w:bottom="993" w:left="1797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F145B" w14:textId="77777777" w:rsidR="00B33983" w:rsidRDefault="00B33983" w:rsidP="00397BE5">
      <w:r>
        <w:separator/>
      </w:r>
    </w:p>
  </w:endnote>
  <w:endnote w:type="continuationSeparator" w:id="0">
    <w:p w14:paraId="5A993D03" w14:textId="77777777" w:rsidR="00B33983" w:rsidRDefault="00B33983" w:rsidP="0039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2323A" w14:textId="77777777" w:rsidR="00B33983" w:rsidRDefault="00B33983" w:rsidP="00397BE5">
      <w:r>
        <w:separator/>
      </w:r>
    </w:p>
  </w:footnote>
  <w:footnote w:type="continuationSeparator" w:id="0">
    <w:p w14:paraId="7354880F" w14:textId="77777777" w:rsidR="00B33983" w:rsidRDefault="00B33983" w:rsidP="00397B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16C112" w14:textId="77777777" w:rsidR="00916ABB" w:rsidRPr="005963BD" w:rsidRDefault="0025404B" w:rsidP="00A034F4">
    <w:pPr>
      <w:pStyle w:val="a3"/>
      <w:pBdr>
        <w:bottom w:val="none" w:sz="0" w:space="0" w:color="auto"/>
      </w:pBdr>
      <w:spacing w:line="276" w:lineRule="auto"/>
      <w:rPr>
        <w:rFonts w:ascii="Arial" w:hAnsi="Arial" w:cs="Arial"/>
        <w:b/>
        <w:sz w:val="13"/>
        <w:szCs w:val="13"/>
      </w:rPr>
    </w:pPr>
    <w:r w:rsidRPr="005963BD">
      <w:rPr>
        <w:rFonts w:ascii="Arial" w:hAnsi="Arial" w:cs="Arial"/>
        <w:b/>
        <w:noProof/>
        <w:spacing w:val="54"/>
        <w:kern w:val="0"/>
        <w:sz w:val="13"/>
        <w:szCs w:val="13"/>
      </w:rPr>
      <w:drawing>
        <wp:anchor distT="0" distB="0" distL="114300" distR="114300" simplePos="0" relativeHeight="251659264" behindDoc="0" locked="0" layoutInCell="1" allowOverlap="1" wp14:anchorId="0661DD42" wp14:editId="7371DD27">
          <wp:simplePos x="0" y="0"/>
          <wp:positionH relativeFrom="column">
            <wp:posOffset>4485005</wp:posOffset>
          </wp:positionH>
          <wp:positionV relativeFrom="paragraph">
            <wp:posOffset>-10795</wp:posOffset>
          </wp:positionV>
          <wp:extent cx="530225" cy="584200"/>
          <wp:effectExtent l="19050" t="0" r="3175" b="0"/>
          <wp:wrapNone/>
          <wp:docPr id="8" name="图片 7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rcRect r="72080" b="-467"/>
                  <a:stretch>
                    <a:fillRect/>
                  </a:stretch>
                </pic:blipFill>
                <pic:spPr>
                  <a:xfrm>
                    <a:off x="0" y="0"/>
                    <a:ext cx="53022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63BD">
      <w:rPr>
        <w:rFonts w:ascii="Arial" w:hAnsi="Arial" w:cs="Arial"/>
        <w:b/>
        <w:noProof/>
        <w:spacing w:val="54"/>
        <w:kern w:val="0"/>
        <w:sz w:val="13"/>
        <w:szCs w:val="13"/>
      </w:rPr>
      <w:drawing>
        <wp:anchor distT="0" distB="0" distL="114300" distR="114300" simplePos="0" relativeHeight="251656190" behindDoc="0" locked="0" layoutInCell="1" allowOverlap="1" wp14:anchorId="723E1980" wp14:editId="536538E9">
          <wp:simplePos x="0" y="0"/>
          <wp:positionH relativeFrom="column">
            <wp:posOffset>243205</wp:posOffset>
          </wp:positionH>
          <wp:positionV relativeFrom="paragraph">
            <wp:posOffset>-29845</wp:posOffset>
          </wp:positionV>
          <wp:extent cx="590550" cy="603250"/>
          <wp:effectExtent l="19050" t="0" r="0" b="0"/>
          <wp:wrapNone/>
          <wp:docPr id="1" name="图片 7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550" cy="603250"/>
                  </a:xfrm>
                  <a:prstGeom prst="rect">
                    <a:avLst/>
                  </a:prstGeom>
                  <a:solidFill>
                    <a:schemeClr val="accent1">
                      <a:alpha val="0"/>
                    </a:schemeClr>
                  </a:solidFill>
                </pic:spPr>
              </pic:pic>
            </a:graphicData>
          </a:graphic>
        </wp:anchor>
      </w:drawing>
    </w:r>
    <w:r w:rsidR="00A034F4" w:rsidRPr="005963BD">
      <w:rPr>
        <w:rFonts w:ascii="Arial" w:hAnsi="Arial" w:cs="Arial" w:hint="eastAsia"/>
        <w:b/>
        <w:kern w:val="0"/>
        <w:sz w:val="13"/>
        <w:szCs w:val="13"/>
      </w:rPr>
      <w:t>IPNA</w:t>
    </w:r>
    <w:r w:rsidRPr="005963BD">
      <w:rPr>
        <w:rFonts w:ascii="Arial" w:hAnsi="Arial" w:cs="Arial" w:hint="eastAsia"/>
        <w:b/>
        <w:kern w:val="0"/>
        <w:sz w:val="13"/>
        <w:szCs w:val="13"/>
      </w:rPr>
      <w:t xml:space="preserve"> TRAINING CENTER (CHINA)</w:t>
    </w:r>
  </w:p>
  <w:p w14:paraId="2DF99D04" w14:textId="77777777" w:rsidR="0025404B" w:rsidRPr="0025404B" w:rsidRDefault="0025404B" w:rsidP="0025404B">
    <w:pPr>
      <w:pStyle w:val="a3"/>
      <w:pBdr>
        <w:bottom w:val="none" w:sz="0" w:space="0" w:color="auto"/>
      </w:pBdr>
      <w:tabs>
        <w:tab w:val="left" w:pos="1640"/>
      </w:tabs>
      <w:spacing w:line="276" w:lineRule="auto"/>
      <w:rPr>
        <w:rFonts w:ascii="黑体" w:eastAsia="黑体" w:hAnsiTheme="majorEastAsia"/>
        <w:b/>
        <w:kern w:val="0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5" behindDoc="1" locked="0" layoutInCell="1" allowOverlap="1" wp14:anchorId="6D4534C2" wp14:editId="1305E8D2">
          <wp:simplePos x="0" y="0"/>
          <wp:positionH relativeFrom="column">
            <wp:posOffset>1392555</wp:posOffset>
          </wp:positionH>
          <wp:positionV relativeFrom="paragraph">
            <wp:posOffset>243205</wp:posOffset>
          </wp:positionV>
          <wp:extent cx="317500" cy="120650"/>
          <wp:effectExtent l="19050" t="0" r="6350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12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430C">
      <w:rPr>
        <w:noProof/>
        <w:sz w:val="28"/>
        <w:szCs w:val="28"/>
      </w:rPr>
      <w:pict w14:anchorId="64C17AF5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1025" type="#_x0000_t32" style="position:absolute;left:0;text-align:left;margin-left:86.5pt;margin-top:17.45pt;width:244.5pt;height:.5pt;z-index:251658240;mso-position-horizontal-relative:text;mso-position-vertical-relative:text" o:connectortype="straight" strokecolor="#a50021" strokeweight=".5pt">
          <v:shadow color="#868686"/>
        </v:shape>
      </w:pict>
    </w:r>
    <w:r w:rsidRPr="0025404B">
      <w:rPr>
        <w:rFonts w:ascii="黑体" w:eastAsia="黑体" w:hint="eastAsia"/>
        <w:kern w:val="0"/>
        <w:sz w:val="28"/>
        <w:szCs w:val="28"/>
      </w:rPr>
      <w:t>国际儿科肾脏病</w:t>
    </w:r>
    <w:r>
      <w:rPr>
        <w:rFonts w:ascii="黑体" w:eastAsia="黑体" w:hint="eastAsia"/>
        <w:kern w:val="0"/>
        <w:sz w:val="28"/>
        <w:szCs w:val="28"/>
      </w:rPr>
      <w:t>学会(</w:t>
    </w:r>
    <w:r w:rsidRPr="0025404B">
      <w:rPr>
        <w:rFonts w:ascii="黑体" w:eastAsia="黑体" w:hint="eastAsia"/>
        <w:kern w:val="0"/>
        <w:sz w:val="28"/>
        <w:szCs w:val="28"/>
      </w:rPr>
      <w:t>中国</w:t>
    </w:r>
    <w:r>
      <w:rPr>
        <w:rFonts w:ascii="黑体" w:eastAsia="黑体" w:hint="eastAsia"/>
        <w:kern w:val="0"/>
        <w:sz w:val="28"/>
        <w:szCs w:val="28"/>
      </w:rPr>
      <w:t>)</w:t>
    </w:r>
    <w:r w:rsidRPr="0025404B">
      <w:rPr>
        <w:rFonts w:ascii="黑体" w:eastAsia="黑体" w:hint="eastAsia"/>
        <w:kern w:val="0"/>
        <w:sz w:val="28"/>
        <w:szCs w:val="28"/>
      </w:rPr>
      <w:t>培训中心</w:t>
    </w:r>
  </w:p>
  <w:p w14:paraId="5C09753F" w14:textId="77777777" w:rsidR="00916ABB" w:rsidRPr="0025404B" w:rsidRDefault="0025404B" w:rsidP="0025404B">
    <w:pPr>
      <w:pStyle w:val="a3"/>
      <w:pBdr>
        <w:bottom w:val="none" w:sz="0" w:space="0" w:color="auto"/>
      </w:pBdr>
      <w:tabs>
        <w:tab w:val="left" w:pos="1640"/>
      </w:tabs>
      <w:ind w:firstLineChars="2100" w:firstLine="2730"/>
      <w:jc w:val="left"/>
      <w:rPr>
        <w:rFonts w:asciiTheme="majorEastAsia" w:eastAsiaTheme="majorEastAsia" w:hAnsiTheme="majorEastAsia"/>
        <w:b/>
        <w:kern w:val="0"/>
        <w:sz w:val="28"/>
        <w:szCs w:val="28"/>
      </w:rPr>
    </w:pPr>
    <w:r>
      <w:rPr>
        <w:rFonts w:hint="eastAsia"/>
        <w:sz w:val="13"/>
        <w:szCs w:val="13"/>
      </w:rPr>
      <w:t>第一医院儿科肾脏专业，</w:t>
    </w:r>
    <w:r w:rsidR="00916ABB" w:rsidRPr="00916ABB">
      <w:rPr>
        <w:rFonts w:hint="eastAsia"/>
        <w:sz w:val="13"/>
        <w:szCs w:val="13"/>
      </w:rPr>
      <w:t>北京西城区</w:t>
    </w:r>
    <w:r w:rsidR="00D53E83">
      <w:rPr>
        <w:rFonts w:hint="eastAsia"/>
        <w:sz w:val="13"/>
        <w:szCs w:val="13"/>
      </w:rPr>
      <w:t>西安门大街一号</w:t>
    </w:r>
    <w:r>
      <w:rPr>
        <w:rFonts w:hint="eastAsia"/>
        <w:sz w:val="13"/>
        <w:szCs w:val="13"/>
      </w:rPr>
      <w:t xml:space="preserve"> 100034</w:t>
    </w:r>
  </w:p>
  <w:p w14:paraId="71E3E712" w14:textId="77777777" w:rsidR="0025404B" w:rsidRDefault="0025404B" w:rsidP="00B13DA4">
    <w:pPr>
      <w:pStyle w:val="a3"/>
      <w:pBdr>
        <w:bottom w:val="none" w:sz="0" w:space="0" w:color="auto"/>
      </w:pBdr>
      <w:rPr>
        <w:kern w:val="0"/>
        <w:sz w:val="13"/>
        <w:szCs w:val="13"/>
      </w:rPr>
    </w:pPr>
    <w:r>
      <w:rPr>
        <w:rFonts w:hint="eastAsia"/>
        <w:kern w:val="0"/>
        <w:sz w:val="13"/>
        <w:szCs w:val="13"/>
      </w:rPr>
      <w:t>Department of Pediatric Nep</w:t>
    </w:r>
    <w:r w:rsidR="00A034F4">
      <w:rPr>
        <w:rFonts w:hint="eastAsia"/>
        <w:kern w:val="0"/>
        <w:sz w:val="13"/>
        <w:szCs w:val="13"/>
      </w:rPr>
      <w:t>h</w:t>
    </w:r>
    <w:r>
      <w:rPr>
        <w:rFonts w:hint="eastAsia"/>
        <w:kern w:val="0"/>
        <w:sz w:val="13"/>
        <w:szCs w:val="13"/>
      </w:rPr>
      <w:t>rology, Peking University First Hospital</w:t>
    </w:r>
  </w:p>
  <w:p w14:paraId="4F24A10A" w14:textId="77777777" w:rsidR="00916ABB" w:rsidRDefault="00D53E83" w:rsidP="00B13DA4">
    <w:pPr>
      <w:pStyle w:val="a3"/>
      <w:pBdr>
        <w:bottom w:val="none" w:sz="0" w:space="0" w:color="auto"/>
      </w:pBdr>
      <w:rPr>
        <w:kern w:val="0"/>
        <w:sz w:val="13"/>
        <w:szCs w:val="13"/>
      </w:rPr>
    </w:pPr>
    <w:r w:rsidRPr="00A034F4">
      <w:rPr>
        <w:rFonts w:hint="eastAsia"/>
        <w:spacing w:val="10"/>
        <w:kern w:val="0"/>
        <w:sz w:val="13"/>
        <w:szCs w:val="13"/>
        <w:fitText w:val="4160" w:id="317043969"/>
      </w:rPr>
      <w:t>No. 1</w:t>
    </w:r>
    <w:r w:rsidR="00916ABB" w:rsidRPr="00A034F4">
      <w:rPr>
        <w:rFonts w:hint="eastAsia"/>
        <w:spacing w:val="10"/>
        <w:kern w:val="0"/>
        <w:sz w:val="13"/>
        <w:szCs w:val="13"/>
        <w:fitText w:val="4160" w:id="317043969"/>
      </w:rPr>
      <w:t xml:space="preserve">, </w:t>
    </w:r>
    <w:r w:rsidRPr="00A034F4">
      <w:rPr>
        <w:rFonts w:hint="eastAsia"/>
        <w:spacing w:val="10"/>
        <w:kern w:val="0"/>
        <w:sz w:val="13"/>
        <w:szCs w:val="13"/>
        <w:fitText w:val="4160" w:id="317043969"/>
      </w:rPr>
      <w:t xml:space="preserve">Xi An Men Da </w:t>
    </w:r>
    <w:proofErr w:type="spellStart"/>
    <w:r w:rsidRPr="00A034F4">
      <w:rPr>
        <w:rFonts w:hint="eastAsia"/>
        <w:spacing w:val="10"/>
        <w:kern w:val="0"/>
        <w:sz w:val="13"/>
        <w:szCs w:val="13"/>
        <w:fitText w:val="4160" w:id="317043969"/>
      </w:rPr>
      <w:t>Jie</w:t>
    </w:r>
    <w:proofErr w:type="spellEnd"/>
    <w:r w:rsidR="00916ABB" w:rsidRPr="00A034F4">
      <w:rPr>
        <w:rFonts w:hint="eastAsia"/>
        <w:spacing w:val="10"/>
        <w:kern w:val="0"/>
        <w:sz w:val="13"/>
        <w:szCs w:val="13"/>
        <w:fitText w:val="4160" w:id="317043969"/>
      </w:rPr>
      <w:t xml:space="preserve">, </w:t>
    </w:r>
    <w:proofErr w:type="spellStart"/>
    <w:r w:rsidR="00916ABB" w:rsidRPr="00A034F4">
      <w:rPr>
        <w:rFonts w:hint="eastAsia"/>
        <w:spacing w:val="10"/>
        <w:kern w:val="0"/>
        <w:sz w:val="13"/>
        <w:szCs w:val="13"/>
        <w:fitText w:val="4160" w:id="317043969"/>
      </w:rPr>
      <w:t>Xicheng</w:t>
    </w:r>
    <w:proofErr w:type="spellEnd"/>
    <w:r w:rsidR="00916ABB" w:rsidRPr="00A034F4">
      <w:rPr>
        <w:rFonts w:hint="eastAsia"/>
        <w:spacing w:val="10"/>
        <w:kern w:val="0"/>
        <w:sz w:val="13"/>
        <w:szCs w:val="13"/>
        <w:fitText w:val="4160" w:id="317043969"/>
      </w:rPr>
      <w:t xml:space="preserve"> District, Beijing 100034, </w:t>
    </w:r>
    <w:proofErr w:type="spellStart"/>
    <w:r w:rsidRPr="00A034F4">
      <w:rPr>
        <w:rFonts w:hint="eastAsia"/>
        <w:spacing w:val="10"/>
        <w:kern w:val="0"/>
        <w:sz w:val="13"/>
        <w:szCs w:val="13"/>
        <w:fitText w:val="4160" w:id="317043969"/>
      </w:rPr>
      <w:t>P.R.</w:t>
    </w:r>
    <w:r w:rsidR="00916ABB" w:rsidRPr="00A034F4">
      <w:rPr>
        <w:rFonts w:hint="eastAsia"/>
        <w:spacing w:val="10"/>
        <w:kern w:val="0"/>
        <w:sz w:val="13"/>
        <w:szCs w:val="13"/>
        <w:fitText w:val="4160" w:id="317043969"/>
      </w:rPr>
      <w:t>Chin</w:t>
    </w:r>
    <w:r w:rsidR="00916ABB" w:rsidRPr="00A034F4">
      <w:rPr>
        <w:rFonts w:hint="eastAsia"/>
        <w:spacing w:val="-22"/>
        <w:kern w:val="0"/>
        <w:sz w:val="13"/>
        <w:szCs w:val="13"/>
        <w:fitText w:val="4160" w:id="317043969"/>
      </w:rPr>
      <w:t>a</w:t>
    </w:r>
    <w:proofErr w:type="spellEnd"/>
  </w:p>
  <w:p w14:paraId="4B42CE14" w14:textId="77777777" w:rsidR="00F11A87" w:rsidRDefault="00F11A87" w:rsidP="00B13DA4">
    <w:pPr>
      <w:pStyle w:val="a3"/>
      <w:pBdr>
        <w:bottom w:val="none" w:sz="0" w:space="0" w:color="auto"/>
      </w:pBdr>
      <w:rPr>
        <w:kern w:val="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6296"/>
    <w:multiLevelType w:val="hybridMultilevel"/>
    <w:tmpl w:val="8298731C"/>
    <w:lvl w:ilvl="0" w:tplc="7AA6C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BB39DB"/>
    <w:multiLevelType w:val="hybridMultilevel"/>
    <w:tmpl w:val="A53EA5E0"/>
    <w:lvl w:ilvl="0" w:tplc="3EC8D01C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6B01D3C"/>
    <w:multiLevelType w:val="hybridMultilevel"/>
    <w:tmpl w:val="5CAA41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C34EBE"/>
    <w:multiLevelType w:val="hybridMultilevel"/>
    <w:tmpl w:val="FE62AA1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>
      <o:colormenu v:ext="edit" strokecolor="none [3213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BE5"/>
    <w:rsid w:val="0006310C"/>
    <w:rsid w:val="000B6448"/>
    <w:rsid w:val="000F730B"/>
    <w:rsid w:val="001031BB"/>
    <w:rsid w:val="00127107"/>
    <w:rsid w:val="001355A8"/>
    <w:rsid w:val="00194172"/>
    <w:rsid w:val="001C327F"/>
    <w:rsid w:val="001D23C7"/>
    <w:rsid w:val="00206132"/>
    <w:rsid w:val="00235F6C"/>
    <w:rsid w:val="00237737"/>
    <w:rsid w:val="0025404B"/>
    <w:rsid w:val="00255CDA"/>
    <w:rsid w:val="00306248"/>
    <w:rsid w:val="0034616D"/>
    <w:rsid w:val="003857E7"/>
    <w:rsid w:val="00397606"/>
    <w:rsid w:val="00397BE5"/>
    <w:rsid w:val="003A0C9B"/>
    <w:rsid w:val="003C5211"/>
    <w:rsid w:val="003D6C4D"/>
    <w:rsid w:val="004650B1"/>
    <w:rsid w:val="00532687"/>
    <w:rsid w:val="00546CBD"/>
    <w:rsid w:val="0055691B"/>
    <w:rsid w:val="00562D84"/>
    <w:rsid w:val="005649D5"/>
    <w:rsid w:val="00591B41"/>
    <w:rsid w:val="005963BD"/>
    <w:rsid w:val="005B00CC"/>
    <w:rsid w:val="005B0B29"/>
    <w:rsid w:val="005D5B8B"/>
    <w:rsid w:val="00603934"/>
    <w:rsid w:val="006441A9"/>
    <w:rsid w:val="00653A28"/>
    <w:rsid w:val="00660212"/>
    <w:rsid w:val="006770A8"/>
    <w:rsid w:val="00702C13"/>
    <w:rsid w:val="00754886"/>
    <w:rsid w:val="0078491E"/>
    <w:rsid w:val="007C4A61"/>
    <w:rsid w:val="007E001F"/>
    <w:rsid w:val="008079FD"/>
    <w:rsid w:val="0084757C"/>
    <w:rsid w:val="00872B0A"/>
    <w:rsid w:val="00882258"/>
    <w:rsid w:val="0091614C"/>
    <w:rsid w:val="00916ABB"/>
    <w:rsid w:val="00940FCE"/>
    <w:rsid w:val="00994977"/>
    <w:rsid w:val="009C1358"/>
    <w:rsid w:val="009E302E"/>
    <w:rsid w:val="009F12DF"/>
    <w:rsid w:val="00A034F4"/>
    <w:rsid w:val="00A57BC4"/>
    <w:rsid w:val="00A97745"/>
    <w:rsid w:val="00AE0BC1"/>
    <w:rsid w:val="00AE430C"/>
    <w:rsid w:val="00B13A02"/>
    <w:rsid w:val="00B13DA4"/>
    <w:rsid w:val="00B262ED"/>
    <w:rsid w:val="00B33983"/>
    <w:rsid w:val="00B411B8"/>
    <w:rsid w:val="00BA1FA0"/>
    <w:rsid w:val="00BA3E6B"/>
    <w:rsid w:val="00C2380C"/>
    <w:rsid w:val="00C54848"/>
    <w:rsid w:val="00C711CC"/>
    <w:rsid w:val="00C87C5A"/>
    <w:rsid w:val="00C9645F"/>
    <w:rsid w:val="00CA6B34"/>
    <w:rsid w:val="00CE6544"/>
    <w:rsid w:val="00D263E0"/>
    <w:rsid w:val="00D53E83"/>
    <w:rsid w:val="00DE5688"/>
    <w:rsid w:val="00E24FC3"/>
    <w:rsid w:val="00E32516"/>
    <w:rsid w:val="00E4541D"/>
    <w:rsid w:val="00E50883"/>
    <w:rsid w:val="00E74BDD"/>
    <w:rsid w:val="00ED5F21"/>
    <w:rsid w:val="00F11A87"/>
    <w:rsid w:val="00F16369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51D3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97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97BE5"/>
    <w:rPr>
      <w:sz w:val="18"/>
      <w:szCs w:val="18"/>
    </w:rPr>
  </w:style>
  <w:style w:type="paragraph" w:customStyle="1" w:styleId="yiv1791780527msonormal">
    <w:name w:val="yiv1791780527msonormal"/>
    <w:basedOn w:val="a"/>
    <w:rsid w:val="00397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iv1791780527ppbodytext">
    <w:name w:val="yiv1791780527ppbodytext"/>
    <w:basedOn w:val="a"/>
    <w:rsid w:val="00397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50883"/>
    <w:pPr>
      <w:ind w:firstLineChars="200" w:firstLine="420"/>
    </w:pPr>
  </w:style>
  <w:style w:type="table" w:styleId="a8">
    <w:name w:val="Table Grid"/>
    <w:basedOn w:val="a1"/>
    <w:uiPriority w:val="59"/>
    <w:rsid w:val="00C238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6ABB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16ABB"/>
    <w:rPr>
      <w:sz w:val="18"/>
      <w:szCs w:val="18"/>
    </w:rPr>
  </w:style>
  <w:style w:type="character" w:styleId="ab">
    <w:name w:val="Hyperlink"/>
    <w:basedOn w:val="a0"/>
    <w:uiPriority w:val="99"/>
    <w:unhideWhenUsed/>
    <w:rsid w:val="00784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513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10567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18753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13769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5512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11025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2107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8568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17291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4317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  <w:div w:id="1682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8" w:space="1" w:color="auto"/>
                    <w:right w:val="none" w:sz="0" w:space="0" w:color="auto"/>
                  </w:divBdr>
                </w:div>
              </w:divsChild>
            </w:div>
            <w:div w:id="5631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8" w:space="1" w:color="auto"/>
                <w:right w:val="none" w:sz="0" w:space="0" w:color="auto"/>
              </w:divBdr>
            </w:div>
            <w:div w:id="1494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8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xuhui7876@126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2F7B6-B593-8441-A052-48893133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150</Words>
  <Characters>858</Characters>
  <Application>Microsoft Macintosh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</dc:creator>
  <cp:keywords/>
  <dc:description/>
  <cp:lastModifiedBy>Mac</cp:lastModifiedBy>
  <cp:revision>33</cp:revision>
  <cp:lastPrinted>2013-03-03T07:19:00Z</cp:lastPrinted>
  <dcterms:created xsi:type="dcterms:W3CDTF">2012-04-01T07:43:00Z</dcterms:created>
  <dcterms:modified xsi:type="dcterms:W3CDTF">2014-09-09T15:15:00Z</dcterms:modified>
</cp:coreProperties>
</file>